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69" w:rsidRPr="00DA6969" w:rsidRDefault="00DA6969" w:rsidP="00DA6969">
      <w:pPr>
        <w:jc w:val="center"/>
        <w:rPr>
          <w:rFonts w:cs="Arial"/>
          <w:color w:val="000000"/>
        </w:rPr>
      </w:pPr>
      <w:r w:rsidRPr="00DA6969">
        <w:rPr>
          <w:rFonts w:cs="Arial"/>
          <w:color w:val="000000"/>
        </w:rPr>
        <w:t xml:space="preserve">LED Meeting Notes 2/19/10 </w:t>
      </w:r>
    </w:p>
    <w:p w:rsidR="00DA6969" w:rsidRPr="00DA6969" w:rsidRDefault="00DA6969" w:rsidP="00DA6969">
      <w:pPr>
        <w:jc w:val="center"/>
        <w:rPr>
          <w:rFonts w:cs="Arial"/>
          <w:color w:val="000000"/>
        </w:rPr>
      </w:pPr>
    </w:p>
    <w:p w:rsidR="00673796" w:rsidRPr="00DA6969" w:rsidRDefault="00DA6969" w:rsidP="00DA6969">
      <w:r w:rsidRPr="00DA6969">
        <w:rPr>
          <w:rFonts w:cs="Arial"/>
          <w:color w:val="000000"/>
        </w:rPr>
        <w:t>Nathan, Shorty, Kelly, Santos, Bill, John</w:t>
      </w:r>
      <w:r w:rsidRPr="00DA6969">
        <w:rPr>
          <w:rFonts w:cs="Arial"/>
          <w:color w:val="000000"/>
        </w:rPr>
        <w:br/>
      </w:r>
      <w:r w:rsidRPr="00DA6969">
        <w:rPr>
          <w:rFonts w:cs="Arial"/>
          <w:color w:val="000000"/>
        </w:rPr>
        <w:br/>
        <w:t>1. Kelly reiterated her conversations with City of Georgetown energy employee</w:t>
      </w:r>
      <w:r w:rsidRPr="00DA6969">
        <w:rPr>
          <w:rFonts w:cs="Arial"/>
          <w:color w:val="000000"/>
        </w:rPr>
        <w:br/>
        <w:t>Jim Briggs.  Her notes from that fruitful conversation were sent out later that afternoon.</w:t>
      </w:r>
      <w:r w:rsidRPr="00DA6969">
        <w:rPr>
          <w:rFonts w:cs="Arial"/>
          <w:color w:val="000000"/>
        </w:rPr>
        <w:br/>
      </w:r>
      <w:r w:rsidRPr="00DA6969">
        <w:rPr>
          <w:rFonts w:cs="Arial"/>
          <w:color w:val="000000"/>
        </w:rPr>
        <w:br/>
        <w:t>2.  Energy management devices and software were discussed, particularly the company EMON.  Shorty related his experience and conversations regarding how much control different platforms will provide. We basically agreed that a system with two 'brains' would be most valuable because it would allow more separate readings so we could rally isolate where the power is being used.  John and Shorty are going to sketch out a system diagram of the power distribution for the electrical feeds for Heather Hall and then add a rough overlay of the discussed EMON system. We'll meet in John's office on Tuesday 2/23 at 11am.</w:t>
      </w:r>
      <w:r w:rsidRPr="00DA6969">
        <w:rPr>
          <w:rFonts w:cs="Arial"/>
          <w:color w:val="000000"/>
        </w:rPr>
        <w:br/>
      </w:r>
      <w:r w:rsidRPr="00DA6969">
        <w:rPr>
          <w:rFonts w:cs="Arial"/>
          <w:color w:val="000000"/>
        </w:rPr>
        <w:br/>
        <w:t xml:space="preserve">3. Shorty, Nathan, Santos and John then went to the roof areas </w:t>
      </w:r>
      <w:proofErr w:type="spellStart"/>
      <w:r w:rsidRPr="00DA6969">
        <w:rPr>
          <w:rFonts w:cs="Arial"/>
          <w:color w:val="000000"/>
        </w:rPr>
        <w:t>abobe</w:t>
      </w:r>
      <w:proofErr w:type="spellEnd"/>
      <w:r w:rsidRPr="00DA6969">
        <w:rPr>
          <w:rFonts w:cs="Arial"/>
          <w:color w:val="000000"/>
        </w:rPr>
        <w:t xml:space="preserve"> Heather Hall.  We measured found there were two roof areas where solar/wind energy devices could be potentially be mounted. 1) Directly above Heather Hall there is a space that is 45feet by 30 feet. 2) </w:t>
      </w:r>
      <w:proofErr w:type="gramStart"/>
      <w:r w:rsidRPr="00DA6969">
        <w:rPr>
          <w:rFonts w:cs="Arial"/>
          <w:color w:val="000000"/>
        </w:rPr>
        <w:t>on</w:t>
      </w:r>
      <w:proofErr w:type="gramEnd"/>
      <w:r w:rsidRPr="00DA6969">
        <w:rPr>
          <w:rFonts w:cs="Arial"/>
          <w:color w:val="000000"/>
        </w:rPr>
        <w:t xml:space="preserve"> the north-eastern portion of the Jones Theatre area (directly above the Scenic Construction Shop), there is a flat roof space measuring 44feet by 25 feet.  Shorty reminded us that a structural analysis of selected roof areas would preclude any actual equipment being mounted.</w:t>
      </w:r>
      <w:r w:rsidRPr="00DA6969">
        <w:rPr>
          <w:rFonts w:cs="Arial"/>
          <w:color w:val="000000"/>
        </w:rPr>
        <w:br/>
      </w:r>
      <w:r w:rsidRPr="00DA6969">
        <w:rPr>
          <w:rFonts w:cs="Arial"/>
          <w:color w:val="000000"/>
        </w:rPr>
        <w:br/>
        <w:t xml:space="preserve">4. We also discussed maintaining </w:t>
      </w:r>
      <w:proofErr w:type="gramStart"/>
      <w:r w:rsidRPr="00DA6969">
        <w:rPr>
          <w:rFonts w:cs="Arial"/>
          <w:color w:val="000000"/>
        </w:rPr>
        <w:t>a neutrality</w:t>
      </w:r>
      <w:proofErr w:type="gramEnd"/>
      <w:r w:rsidRPr="00DA6969">
        <w:rPr>
          <w:rFonts w:cs="Arial"/>
          <w:color w:val="000000"/>
        </w:rPr>
        <w:t xml:space="preserve"> regarding the dispersal of specific information about our project with all interested contractors so that an even playing field is maintained.</w:t>
      </w:r>
      <w:r w:rsidRPr="00DA6969">
        <w:rPr>
          <w:rFonts w:cs="Arial"/>
          <w:color w:val="000000"/>
        </w:rPr>
        <w:br/>
      </w:r>
      <w:r w:rsidRPr="00DA6969">
        <w:rPr>
          <w:rFonts w:cs="Arial"/>
          <w:color w:val="000000"/>
        </w:rPr>
        <w:br/>
        <w:t xml:space="preserve">5. Alexis </w:t>
      </w:r>
      <w:proofErr w:type="spellStart"/>
      <w:r w:rsidRPr="00DA6969">
        <w:rPr>
          <w:rFonts w:cs="Arial"/>
          <w:color w:val="000000"/>
        </w:rPr>
        <w:t>Gette</w:t>
      </w:r>
      <w:proofErr w:type="spellEnd"/>
      <w:r w:rsidRPr="00DA6969">
        <w:rPr>
          <w:rFonts w:cs="Arial"/>
          <w:color w:val="000000"/>
        </w:rPr>
        <w:t xml:space="preserve"> and John met just prior to Friday's meeting to begin creating a web site that will house </w:t>
      </w:r>
      <w:proofErr w:type="gramStart"/>
      <w:r w:rsidRPr="00DA6969">
        <w:rPr>
          <w:rFonts w:cs="Arial"/>
          <w:color w:val="000000"/>
        </w:rPr>
        <w:t>our segue</w:t>
      </w:r>
      <w:proofErr w:type="gramEnd"/>
      <w:r w:rsidRPr="00DA6969">
        <w:rPr>
          <w:rFonts w:cs="Arial"/>
          <w:color w:val="000000"/>
        </w:rPr>
        <w:t xml:space="preserve"> links, research, etc. and will link to any energy monitoring devices we wind up with.</w:t>
      </w:r>
      <w:r w:rsidRPr="00DA6969">
        <w:rPr>
          <w:rFonts w:cs="Arial"/>
          <w:color w:val="000000"/>
        </w:rPr>
        <w:br/>
      </w:r>
      <w:r w:rsidRPr="00DA6969">
        <w:rPr>
          <w:rFonts w:cs="Arial"/>
          <w:color w:val="000000"/>
        </w:rPr>
        <w:br/>
        <w:t>6. Santos and John met after the Friday meeting and Santos showed the beginning of a user chart the he is working on to get first hand usage information. He is rewriting his capstone proposal as well.</w:t>
      </w:r>
    </w:p>
    <w:sectPr w:rsidR="00673796" w:rsidRPr="00DA6969" w:rsidSect="00673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A6969"/>
    <w:rsid w:val="00673796"/>
    <w:rsid w:val="00DA6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1704</Characters>
  <Application>Microsoft Office Word</Application>
  <DocSecurity>0</DocSecurity>
  <Lines>14</Lines>
  <Paragraphs>3</Paragraphs>
  <ScaleCrop>false</ScaleCrop>
  <Company>Hewlett-Packard</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1</cp:revision>
  <dcterms:created xsi:type="dcterms:W3CDTF">2010-02-21T21:37:00Z</dcterms:created>
  <dcterms:modified xsi:type="dcterms:W3CDTF">2010-02-21T21:40:00Z</dcterms:modified>
</cp:coreProperties>
</file>